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FFC50" w14:textId="10D8469D" w:rsidR="00CD2824" w:rsidRDefault="00C75891">
      <w:r>
        <w:rPr>
          <w:noProof/>
        </w:rPr>
        <w:drawing>
          <wp:inline distT="0" distB="0" distL="0" distR="0" wp14:anchorId="5419AA75" wp14:editId="1F31E826">
            <wp:extent cx="3852316" cy="2552700"/>
            <wp:effectExtent l="0" t="0" r="0" b="0"/>
            <wp:docPr id="2983241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24110" name="Рисунок 2983241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421" cy="255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91BD9" w14:textId="11C75039" w:rsidR="007F0BEB" w:rsidRDefault="007F0BEB">
      <w:pPr>
        <w:rPr>
          <w:rFonts w:ascii="Times New Roman" w:hAnsi="Times New Roman" w:cs="Times New Roman"/>
          <w:sz w:val="24"/>
          <w:szCs w:val="24"/>
        </w:rPr>
      </w:pPr>
      <w:r w:rsidRPr="007F0BEB">
        <w:rPr>
          <w:rFonts w:ascii="Times New Roman" w:hAnsi="Times New Roman" w:cs="Times New Roman"/>
          <w:sz w:val="24"/>
          <w:szCs w:val="24"/>
        </w:rPr>
        <w:t xml:space="preserve">Технические характеристики ОКС </w:t>
      </w:r>
      <w:r w:rsidR="00B3076B">
        <w:rPr>
          <w:rFonts w:ascii="Times New Roman" w:hAnsi="Times New Roman" w:cs="Times New Roman"/>
          <w:sz w:val="24"/>
          <w:szCs w:val="24"/>
        </w:rPr>
        <w:t>15</w:t>
      </w:r>
      <w:r w:rsidR="00622919">
        <w:rPr>
          <w:rFonts w:ascii="Times New Roman" w:hAnsi="Times New Roman" w:cs="Times New Roman"/>
          <w:sz w:val="24"/>
          <w:szCs w:val="24"/>
        </w:rPr>
        <w:t xml:space="preserve">00, </w:t>
      </w:r>
      <w:r w:rsidR="00F438B9">
        <w:rPr>
          <w:rFonts w:ascii="Times New Roman" w:hAnsi="Times New Roman" w:cs="Times New Roman"/>
          <w:sz w:val="24"/>
          <w:szCs w:val="24"/>
        </w:rPr>
        <w:t>1</w:t>
      </w:r>
      <w:r w:rsidR="00B3076B">
        <w:rPr>
          <w:rFonts w:ascii="Times New Roman" w:hAnsi="Times New Roman" w:cs="Times New Roman"/>
          <w:sz w:val="24"/>
          <w:szCs w:val="24"/>
        </w:rPr>
        <w:t>8</w:t>
      </w:r>
      <w:r w:rsidR="00622919">
        <w:rPr>
          <w:rFonts w:ascii="Times New Roman" w:hAnsi="Times New Roman" w:cs="Times New Roman"/>
          <w:sz w:val="24"/>
          <w:szCs w:val="24"/>
        </w:rPr>
        <w:t>00</w:t>
      </w:r>
      <w:r w:rsidR="00F438B9">
        <w:rPr>
          <w:rFonts w:ascii="Times New Roman" w:hAnsi="Times New Roman" w:cs="Times New Roman"/>
          <w:sz w:val="24"/>
          <w:szCs w:val="24"/>
        </w:rPr>
        <w:t>, 200</w:t>
      </w:r>
      <w:r w:rsidR="00B3076B">
        <w:rPr>
          <w:rFonts w:ascii="Times New Roman" w:hAnsi="Times New Roman" w:cs="Times New Roman"/>
          <w:sz w:val="24"/>
          <w:szCs w:val="24"/>
        </w:rPr>
        <w:t xml:space="preserve">0 </w:t>
      </w:r>
      <w:r w:rsidRPr="007F0BE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обозначение основного конструкторского документа - </w:t>
      </w:r>
      <w:r w:rsidRPr="007F0BEB">
        <w:rPr>
          <w:rFonts w:ascii="Times New Roman" w:hAnsi="Times New Roman" w:cs="Times New Roman"/>
          <w:sz w:val="24"/>
          <w:szCs w:val="24"/>
        </w:rPr>
        <w:t>ИАБЕ.681934.01</w:t>
      </w:r>
      <w:r w:rsidR="006F68B3">
        <w:rPr>
          <w:rFonts w:ascii="Times New Roman" w:hAnsi="Times New Roman" w:cs="Times New Roman"/>
          <w:sz w:val="24"/>
          <w:szCs w:val="24"/>
        </w:rPr>
        <w:t>4</w:t>
      </w:r>
      <w:r w:rsidRPr="007F0BE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8"/>
        <w:gridCol w:w="2227"/>
        <w:gridCol w:w="1924"/>
        <w:gridCol w:w="1756"/>
      </w:tblGrid>
      <w:tr w:rsidR="00123541" w14:paraId="40E21526" w14:textId="70168AC7" w:rsidTr="00801D9D">
        <w:tc>
          <w:tcPr>
            <w:tcW w:w="3438" w:type="dxa"/>
          </w:tcPr>
          <w:p w14:paraId="6DB1A8B5" w14:textId="65879E4C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5907" w:type="dxa"/>
            <w:gridSpan w:val="3"/>
          </w:tcPr>
          <w:p w14:paraId="2BD6FAA4" w14:textId="05166930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параметров</w:t>
            </w:r>
          </w:p>
        </w:tc>
      </w:tr>
      <w:tr w:rsidR="00123541" w14:paraId="6FABB69E" w14:textId="715A3347" w:rsidTr="00123541">
        <w:tc>
          <w:tcPr>
            <w:tcW w:w="3438" w:type="dxa"/>
          </w:tcPr>
          <w:p w14:paraId="3C521C4F" w14:textId="0F805D86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изделия</w:t>
            </w:r>
          </w:p>
        </w:tc>
        <w:tc>
          <w:tcPr>
            <w:tcW w:w="2227" w:type="dxa"/>
          </w:tcPr>
          <w:p w14:paraId="3514E3CF" w14:textId="490162C3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ОКС-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4" w:type="dxa"/>
          </w:tcPr>
          <w:p w14:paraId="7D743F42" w14:textId="2EE4515D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ОКС-1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56" w:type="dxa"/>
          </w:tcPr>
          <w:p w14:paraId="2C6E127F" w14:textId="63FCF6DD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ОКС-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23541" w14:paraId="717A8AFF" w14:textId="15C8549A" w:rsidTr="00123541">
        <w:tc>
          <w:tcPr>
            <w:tcW w:w="3438" w:type="dxa"/>
          </w:tcPr>
          <w:p w14:paraId="2989BE1E" w14:textId="032446F5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Мощность обогревателя, кВт</w:t>
            </w:r>
          </w:p>
        </w:tc>
        <w:tc>
          <w:tcPr>
            <w:tcW w:w="2227" w:type="dxa"/>
          </w:tcPr>
          <w:p w14:paraId="244F3BF9" w14:textId="613FF092" w:rsidR="00123541" w:rsidRDefault="00B3076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924" w:type="dxa"/>
          </w:tcPr>
          <w:p w14:paraId="0EBC8658" w14:textId="3F46FA57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6" w:type="dxa"/>
          </w:tcPr>
          <w:p w14:paraId="41624FD8" w14:textId="213FC35D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23541" w14:paraId="73219108" w14:textId="739DD846" w:rsidTr="00583933">
        <w:tc>
          <w:tcPr>
            <w:tcW w:w="3438" w:type="dxa"/>
          </w:tcPr>
          <w:p w14:paraId="05335F36" w14:textId="1782DF8A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 тока</w:t>
            </w:r>
          </w:p>
        </w:tc>
        <w:tc>
          <w:tcPr>
            <w:tcW w:w="5907" w:type="dxa"/>
            <w:gridSpan w:val="3"/>
          </w:tcPr>
          <w:p w14:paraId="097EE839" w14:textId="0720FB1C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Переменный двухфазный* и трехфазный</w:t>
            </w:r>
          </w:p>
        </w:tc>
      </w:tr>
      <w:tr w:rsidR="00123541" w14:paraId="57D7F499" w14:textId="649F90AC" w:rsidTr="000C1931">
        <w:tc>
          <w:tcPr>
            <w:tcW w:w="3438" w:type="dxa"/>
          </w:tcPr>
          <w:p w14:paraId="69C5D9AA" w14:textId="2356E43C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Частота, Гц</w:t>
            </w:r>
          </w:p>
        </w:tc>
        <w:tc>
          <w:tcPr>
            <w:tcW w:w="5907" w:type="dxa"/>
            <w:gridSpan w:val="3"/>
          </w:tcPr>
          <w:p w14:paraId="587DF8A4" w14:textId="12C5D814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3541" w14:paraId="3B32A2E8" w14:textId="73B88377" w:rsidTr="00A043DD">
        <w:tc>
          <w:tcPr>
            <w:tcW w:w="3438" w:type="dxa"/>
          </w:tcPr>
          <w:p w14:paraId="7C7B3506" w14:textId="07794E53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Напряжение, В</w:t>
            </w:r>
          </w:p>
        </w:tc>
        <w:tc>
          <w:tcPr>
            <w:tcW w:w="5907" w:type="dxa"/>
            <w:gridSpan w:val="3"/>
          </w:tcPr>
          <w:p w14:paraId="08986EE9" w14:textId="2FCBE690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220/230; 380/400</w:t>
            </w:r>
          </w:p>
        </w:tc>
      </w:tr>
      <w:tr w:rsidR="00123541" w14:paraId="6524DC78" w14:textId="5AE38BBA" w:rsidTr="00662C65">
        <w:tc>
          <w:tcPr>
            <w:tcW w:w="3438" w:type="dxa"/>
          </w:tcPr>
          <w:p w14:paraId="12CF8008" w14:textId="1D6608FC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блоков ТЭН/ количество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ТЭНов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блоке</w:t>
            </w:r>
          </w:p>
        </w:tc>
        <w:tc>
          <w:tcPr>
            <w:tcW w:w="5907" w:type="dxa"/>
            <w:gridSpan w:val="3"/>
          </w:tcPr>
          <w:p w14:paraId="6674496B" w14:textId="499B5A7D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</w:tr>
      <w:tr w:rsidR="00123541" w14:paraId="0E3D6353" w14:textId="16316876" w:rsidTr="00123541">
        <w:tc>
          <w:tcPr>
            <w:tcW w:w="3438" w:type="dxa"/>
          </w:tcPr>
          <w:p w14:paraId="522AD06B" w14:textId="2452C73F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одного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ТЭНа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кВт</w:t>
            </w:r>
          </w:p>
        </w:tc>
        <w:tc>
          <w:tcPr>
            <w:tcW w:w="2227" w:type="dxa"/>
          </w:tcPr>
          <w:p w14:paraId="4F8A7721" w14:textId="4C91518D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4" w:type="dxa"/>
          </w:tcPr>
          <w:p w14:paraId="0E091A2A" w14:textId="5731EFC6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6" w:type="dxa"/>
          </w:tcPr>
          <w:p w14:paraId="00814180" w14:textId="6DF2919F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3076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123541" w14:paraId="6BE26521" w14:textId="79BA7BAD" w:rsidTr="003F7640">
        <w:tc>
          <w:tcPr>
            <w:tcW w:w="3438" w:type="dxa"/>
          </w:tcPr>
          <w:p w14:paraId="6418251E" w14:textId="5C43FCD8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защиты</w:t>
            </w:r>
          </w:p>
        </w:tc>
        <w:tc>
          <w:tcPr>
            <w:tcW w:w="5907" w:type="dxa"/>
            <w:gridSpan w:val="3"/>
          </w:tcPr>
          <w:p w14:paraId="02279430" w14:textId="48A59EDF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 44</w:t>
            </w:r>
          </w:p>
        </w:tc>
      </w:tr>
      <w:tr w:rsidR="00123541" w14:paraId="2BC9E12E" w14:textId="436CA983" w:rsidTr="002C0D55">
        <w:tc>
          <w:tcPr>
            <w:tcW w:w="3438" w:type="dxa"/>
          </w:tcPr>
          <w:p w14:paraId="6FB24FAB" w14:textId="39B65D3B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аварийного датчика</w:t>
            </w:r>
          </w:p>
        </w:tc>
        <w:tc>
          <w:tcPr>
            <w:tcW w:w="5907" w:type="dxa"/>
            <w:gridSpan w:val="3"/>
          </w:tcPr>
          <w:p w14:paraId="3AAFE9A6" w14:textId="1CE3F313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123541" w14:paraId="1A7BA848" w14:textId="09A354BB" w:rsidTr="00C14561">
        <w:tc>
          <w:tcPr>
            <w:tcW w:w="3438" w:type="dxa"/>
          </w:tcPr>
          <w:p w14:paraId="49B40CB3" w14:textId="289F337E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встроенного выключателя</w:t>
            </w:r>
          </w:p>
        </w:tc>
        <w:tc>
          <w:tcPr>
            <w:tcW w:w="5907" w:type="dxa"/>
            <w:gridSpan w:val="3"/>
          </w:tcPr>
          <w:p w14:paraId="59F65217" w14:textId="59DE733E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123541" w14:paraId="58DE9996" w14:textId="59B8131F" w:rsidTr="004822DA">
        <w:tc>
          <w:tcPr>
            <w:tcW w:w="3438" w:type="dxa"/>
          </w:tcPr>
          <w:p w14:paraId="37566ED1" w14:textId="4C1B6898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напольного крепления</w:t>
            </w:r>
          </w:p>
        </w:tc>
        <w:tc>
          <w:tcPr>
            <w:tcW w:w="5907" w:type="dxa"/>
            <w:gridSpan w:val="3"/>
          </w:tcPr>
          <w:p w14:paraId="05C27324" w14:textId="4C66EB46" w:rsidR="00123541" w:rsidRDefault="00123541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**Есть</w:t>
            </w:r>
          </w:p>
        </w:tc>
      </w:tr>
      <w:tr w:rsidR="00123541" w14:paraId="1D4633EC" w14:textId="0FC7EE9E" w:rsidTr="00297AE3">
        <w:tc>
          <w:tcPr>
            <w:tcW w:w="3438" w:type="dxa"/>
          </w:tcPr>
          <w:p w14:paraId="10D9DE0F" w14:textId="553E32A3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Габариты изделия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ДхШхВ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мм</w:t>
            </w:r>
          </w:p>
        </w:tc>
        <w:tc>
          <w:tcPr>
            <w:tcW w:w="5907" w:type="dxa"/>
            <w:gridSpan w:val="3"/>
          </w:tcPr>
          <w:p w14:paraId="0419E244" w14:textId="04882AF3" w:rsidR="00123541" w:rsidRDefault="00B3076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23541">
              <w:rPr>
                <w:rFonts w:ascii="Times New Roman" w:hAnsi="Times New Roman" w:cs="Times New Roman"/>
                <w:sz w:val="24"/>
                <w:szCs w:val="24"/>
              </w:rPr>
              <w:t>50х123х242</w:t>
            </w:r>
          </w:p>
        </w:tc>
      </w:tr>
      <w:tr w:rsidR="00123541" w14:paraId="085466C9" w14:textId="700A0D63" w:rsidTr="00A51617">
        <w:tc>
          <w:tcPr>
            <w:tcW w:w="3438" w:type="dxa"/>
          </w:tcPr>
          <w:p w14:paraId="1BE6A33F" w14:textId="4E346D8D" w:rsidR="00123541" w:rsidRDefault="00123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 изделия, кг</w:t>
            </w:r>
          </w:p>
        </w:tc>
        <w:tc>
          <w:tcPr>
            <w:tcW w:w="5907" w:type="dxa"/>
            <w:gridSpan w:val="3"/>
          </w:tcPr>
          <w:p w14:paraId="4CB08221" w14:textId="323D20A8" w:rsidR="00123541" w:rsidRDefault="00B3076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23541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</w:tbl>
    <w:p w14:paraId="2D224D43" w14:textId="77777777" w:rsidR="007F0BEB" w:rsidRDefault="007F0BEB">
      <w:pPr>
        <w:rPr>
          <w:rFonts w:ascii="Times New Roman" w:hAnsi="Times New Roman" w:cs="Times New Roman"/>
          <w:sz w:val="24"/>
          <w:szCs w:val="24"/>
        </w:rPr>
      </w:pPr>
    </w:p>
    <w:p w14:paraId="516CB285" w14:textId="415B52F9" w:rsidR="00556604" w:rsidRDefault="00556604" w:rsidP="00556604">
      <w:pPr>
        <w:rPr>
          <w:rFonts w:ascii="Times New Roman" w:hAnsi="Times New Roman" w:cs="Times New Roman"/>
          <w:sz w:val="24"/>
          <w:szCs w:val="24"/>
        </w:rPr>
      </w:pPr>
      <w:r w:rsidRPr="00556604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6604">
        <w:rPr>
          <w:rFonts w:ascii="Times New Roman" w:hAnsi="Times New Roman" w:cs="Times New Roman"/>
          <w:sz w:val="24"/>
          <w:szCs w:val="24"/>
        </w:rPr>
        <w:t>Допускается питание от сети 1</w:t>
      </w:r>
      <w:r w:rsidRPr="0055660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6604">
        <w:rPr>
          <w:rFonts w:ascii="Times New Roman" w:hAnsi="Times New Roman" w:cs="Times New Roman"/>
          <w:sz w:val="24"/>
          <w:szCs w:val="24"/>
        </w:rPr>
        <w:t>~50 Гц на соответствующее напряжение</w:t>
      </w:r>
    </w:p>
    <w:p w14:paraId="3B537D20" w14:textId="5F814F9D" w:rsidR="00622919" w:rsidRPr="00556604" w:rsidRDefault="00622919" w:rsidP="005566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Наличие напольного крепления оговаривается при заказе.</w:t>
      </w:r>
    </w:p>
    <w:sectPr w:rsidR="00622919" w:rsidRPr="00556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5F4"/>
    <w:multiLevelType w:val="hybridMultilevel"/>
    <w:tmpl w:val="F17A6E06"/>
    <w:lvl w:ilvl="0" w:tplc="36804F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671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EB"/>
    <w:rsid w:val="00123541"/>
    <w:rsid w:val="00452F29"/>
    <w:rsid w:val="00556604"/>
    <w:rsid w:val="00622919"/>
    <w:rsid w:val="006F68B3"/>
    <w:rsid w:val="00753A76"/>
    <w:rsid w:val="007F0BEB"/>
    <w:rsid w:val="008C6CEF"/>
    <w:rsid w:val="00B3076B"/>
    <w:rsid w:val="00C75891"/>
    <w:rsid w:val="00CB0ACE"/>
    <w:rsid w:val="00CD2824"/>
    <w:rsid w:val="00F4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ADCA"/>
  <w15:chartTrackingRefBased/>
  <w15:docId w15:val="{9B7E84E6-8CDC-494A-AEDE-13ACF593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0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6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Мещеряков</dc:creator>
  <cp:keywords/>
  <dc:description/>
  <cp:lastModifiedBy>Сергей Мещеряков</cp:lastModifiedBy>
  <cp:revision>2</cp:revision>
  <dcterms:created xsi:type="dcterms:W3CDTF">2024-02-19T09:41:00Z</dcterms:created>
  <dcterms:modified xsi:type="dcterms:W3CDTF">2024-02-19T09:41:00Z</dcterms:modified>
</cp:coreProperties>
</file>